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2" w:rsidRDefault="00492D6B" w:rsidP="00C06332">
      <w:pPr>
        <w:jc w:val="center"/>
        <w:rPr>
          <w:b/>
          <w:bCs/>
          <w:i/>
          <w:sz w:val="28"/>
          <w:lang w:val="sk-SK"/>
        </w:rPr>
      </w:pPr>
      <w:r w:rsidRPr="00492D6B">
        <w:rPr>
          <w:b/>
          <w:bCs/>
          <w:i/>
          <w:sz w:val="28"/>
          <w:lang w:val="sk-SK"/>
        </w:rPr>
        <w:t>Misijná a charitatívna práca-</w:t>
      </w:r>
      <w:r>
        <w:rPr>
          <w:b/>
          <w:bCs/>
          <w:i/>
          <w:sz w:val="28"/>
          <w:lang w:val="sk-SK"/>
        </w:rPr>
        <w:t xml:space="preserve"> sylaby</w:t>
      </w:r>
    </w:p>
    <w:p w:rsidR="00492D6B" w:rsidRPr="00492D6B" w:rsidRDefault="00492D6B" w:rsidP="00C06332">
      <w:pPr>
        <w:jc w:val="center"/>
        <w:rPr>
          <w:b/>
          <w:bCs/>
          <w:i/>
          <w:sz w:val="28"/>
          <w:lang w:val="sk-SK"/>
        </w:rPr>
      </w:pPr>
      <w:bookmarkStart w:id="0" w:name="_GoBack"/>
      <w:bookmarkEnd w:id="0"/>
    </w:p>
    <w:p w:rsidR="00C06332" w:rsidRPr="00342AAC" w:rsidRDefault="00C06332" w:rsidP="00C06332">
      <w:pPr>
        <w:jc w:val="center"/>
        <w:rPr>
          <w:b/>
          <w:sz w:val="22"/>
          <w:szCs w:val="22"/>
          <w:lang w:val="sk-SK"/>
        </w:rPr>
      </w:pP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Základná terminológia - misijná práca.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Cieľ a motívy misijnej činnosti Cirkvi.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Antropologické východiská misijnej činnosti.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Misijné modely a misijná stratégia.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Metódy a formy misijnej činnosti Cirkvi.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Organizácia misijnej činnosti Cirkvi.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Kongregácia pre evanjelizáciu národov.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Dobrovoľníci a misijná práca.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Osobnostné predpoklady a príprava misionára na misijnú prácu.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Zodpovednosť veriacich ľudí za svetové misie.</w:t>
      </w:r>
    </w:p>
    <w:p w:rsidR="00C06332" w:rsidRPr="003A26B6" w:rsidRDefault="00C06332" w:rsidP="003A26B6">
      <w:pPr>
        <w:pStyle w:val="Odsekzoznamu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Terminologické vymedzenie charitatívnej práce.</w:t>
      </w:r>
    </w:p>
    <w:p w:rsidR="00C06332" w:rsidRPr="003A26B6" w:rsidRDefault="00C06332" w:rsidP="003A26B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12.       Ideové východiská práce charity v kresťanskom učení.</w:t>
      </w:r>
    </w:p>
    <w:p w:rsidR="00C06332" w:rsidRPr="003A26B6" w:rsidRDefault="00C06332" w:rsidP="003A26B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 xml:space="preserve">13. </w:t>
      </w:r>
      <w:r w:rsidRPr="003A26B6">
        <w:rPr>
          <w:rFonts w:ascii="Times New Roman" w:hAnsi="Times New Roman"/>
          <w:sz w:val="24"/>
          <w:szCs w:val="24"/>
        </w:rPr>
        <w:tab/>
        <w:t>Katolícka Charita na Slovensku od jej vzniku až po súčasnosť.</w:t>
      </w:r>
    </w:p>
    <w:p w:rsidR="00C06332" w:rsidRPr="003A26B6" w:rsidRDefault="00C06332" w:rsidP="003A26B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 xml:space="preserve">14. </w:t>
      </w:r>
      <w:r w:rsidRPr="003A26B6">
        <w:rPr>
          <w:rFonts w:ascii="Times New Roman" w:hAnsi="Times New Roman"/>
          <w:sz w:val="24"/>
          <w:szCs w:val="24"/>
        </w:rPr>
        <w:tab/>
        <w:t xml:space="preserve">Charita v medzinárodnom kontexte </w:t>
      </w:r>
      <w:proofErr w:type="spellStart"/>
      <w:r w:rsidRPr="003A26B6">
        <w:rPr>
          <w:rFonts w:ascii="Times New Roman" w:hAnsi="Times New Roman"/>
          <w:sz w:val="24"/>
          <w:szCs w:val="24"/>
        </w:rPr>
        <w:t>Caritas</w:t>
      </w:r>
      <w:proofErr w:type="spellEnd"/>
      <w:r w:rsidRPr="003A2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6B6">
        <w:rPr>
          <w:rFonts w:ascii="Times New Roman" w:hAnsi="Times New Roman"/>
          <w:sz w:val="24"/>
          <w:szCs w:val="24"/>
        </w:rPr>
        <w:t>Europa</w:t>
      </w:r>
      <w:proofErr w:type="spellEnd"/>
      <w:r w:rsidRPr="003A26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6B6">
        <w:rPr>
          <w:rFonts w:ascii="Times New Roman" w:hAnsi="Times New Roman"/>
          <w:sz w:val="24"/>
          <w:szCs w:val="24"/>
        </w:rPr>
        <w:t>Caritas</w:t>
      </w:r>
      <w:proofErr w:type="spellEnd"/>
      <w:r w:rsidRPr="003A2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6B6">
        <w:rPr>
          <w:rFonts w:ascii="Times New Roman" w:hAnsi="Times New Roman"/>
          <w:sz w:val="24"/>
          <w:szCs w:val="24"/>
        </w:rPr>
        <w:t>Internacionalis</w:t>
      </w:r>
      <w:proofErr w:type="spellEnd"/>
      <w:r w:rsidRPr="003A26B6">
        <w:rPr>
          <w:rFonts w:ascii="Times New Roman" w:hAnsi="Times New Roman"/>
          <w:sz w:val="24"/>
          <w:szCs w:val="24"/>
        </w:rPr>
        <w:t xml:space="preserve">, Charita </w:t>
      </w:r>
      <w:r w:rsidR="003A26B6" w:rsidRPr="003A26B6">
        <w:rPr>
          <w:rFonts w:ascii="Times New Roman" w:hAnsi="Times New Roman"/>
          <w:sz w:val="24"/>
          <w:szCs w:val="24"/>
        </w:rPr>
        <w:t xml:space="preserve">                    </w:t>
      </w:r>
      <w:r w:rsidR="003A26B6" w:rsidRPr="003A26B6">
        <w:rPr>
          <w:rFonts w:ascii="Times New Roman" w:hAnsi="Times New Roman"/>
          <w:sz w:val="24"/>
          <w:szCs w:val="24"/>
        </w:rPr>
        <w:tab/>
      </w:r>
      <w:r w:rsidRPr="003A26B6">
        <w:rPr>
          <w:rFonts w:ascii="Times New Roman" w:hAnsi="Times New Roman"/>
          <w:sz w:val="24"/>
          <w:szCs w:val="24"/>
        </w:rPr>
        <w:t>v podmienkach SR a jej činnosť.</w:t>
      </w:r>
    </w:p>
    <w:p w:rsidR="00C06332" w:rsidRPr="003A26B6" w:rsidRDefault="00C06332" w:rsidP="003A26B6">
      <w:pPr>
        <w:pStyle w:val="Odsekzoznamu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15.</w:t>
      </w:r>
      <w:r w:rsidRPr="003A26B6">
        <w:rPr>
          <w:rFonts w:ascii="Times New Roman" w:hAnsi="Times New Roman"/>
          <w:sz w:val="24"/>
          <w:szCs w:val="24"/>
        </w:rPr>
        <w:tab/>
        <w:t xml:space="preserve">Charita a jej činnosť v službe človeku. </w:t>
      </w:r>
    </w:p>
    <w:p w:rsidR="00C06332" w:rsidRPr="003A26B6" w:rsidRDefault="00C06332" w:rsidP="003A26B6">
      <w:pPr>
        <w:pStyle w:val="Odsekzoznamu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16.</w:t>
      </w:r>
      <w:r w:rsidRPr="003A26B6">
        <w:rPr>
          <w:rFonts w:ascii="Times New Roman" w:hAnsi="Times New Roman"/>
          <w:sz w:val="24"/>
          <w:szCs w:val="24"/>
        </w:rPr>
        <w:tab/>
        <w:t>Odborné a duchovné požiadavky na pracovníka a dobrovoľníka Charity.</w:t>
      </w:r>
    </w:p>
    <w:p w:rsidR="00C06332" w:rsidRPr="003A26B6" w:rsidRDefault="00C06332" w:rsidP="003A26B6">
      <w:pPr>
        <w:pStyle w:val="Odsekzoznamu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17.</w:t>
      </w:r>
      <w:r w:rsidRPr="003A26B6">
        <w:rPr>
          <w:rFonts w:ascii="Times New Roman" w:hAnsi="Times New Roman"/>
          <w:sz w:val="24"/>
          <w:szCs w:val="24"/>
        </w:rPr>
        <w:tab/>
        <w:t xml:space="preserve">Pomoc pri katastrofách, humanitárna pomoc v zmysle legislatívy a realizácie pomoci. </w:t>
      </w:r>
    </w:p>
    <w:p w:rsidR="00C06332" w:rsidRPr="003A26B6" w:rsidRDefault="00C06332" w:rsidP="003A26B6">
      <w:pPr>
        <w:pStyle w:val="Odsekzoznamu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18.</w:t>
      </w:r>
      <w:r w:rsidRPr="003A26B6">
        <w:rPr>
          <w:rFonts w:ascii="Times New Roman" w:hAnsi="Times New Roman"/>
          <w:sz w:val="24"/>
          <w:szCs w:val="24"/>
        </w:rPr>
        <w:tab/>
        <w:t>Programy a nástroje rozvojovej pomoci Slovenskej republiky.</w:t>
      </w:r>
    </w:p>
    <w:p w:rsidR="00C06332" w:rsidRPr="003A26B6" w:rsidRDefault="00C06332" w:rsidP="003A26B6">
      <w:pPr>
        <w:pStyle w:val="Odsekzoznamu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19.</w:t>
      </w:r>
      <w:r w:rsidRPr="003A26B6">
        <w:rPr>
          <w:rFonts w:ascii="Times New Roman" w:hAnsi="Times New Roman"/>
          <w:sz w:val="24"/>
          <w:szCs w:val="24"/>
        </w:rPr>
        <w:tab/>
        <w:t>Azylová problematika vo svete a na Slovensku.</w:t>
      </w:r>
    </w:p>
    <w:p w:rsidR="00C06332" w:rsidRPr="003A26B6" w:rsidRDefault="00C06332" w:rsidP="003A26B6">
      <w:pPr>
        <w:pStyle w:val="Odsekzoznamu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3A26B6">
        <w:rPr>
          <w:rFonts w:ascii="Times New Roman" w:hAnsi="Times New Roman"/>
          <w:sz w:val="24"/>
          <w:szCs w:val="24"/>
        </w:rPr>
        <w:t>20.</w:t>
      </w:r>
      <w:r w:rsidRPr="003A26B6">
        <w:rPr>
          <w:rFonts w:ascii="Times New Roman" w:hAnsi="Times New Roman"/>
          <w:sz w:val="24"/>
          <w:szCs w:val="24"/>
        </w:rPr>
        <w:tab/>
        <w:t xml:space="preserve">Ochrana ľudí a ľudských práv prostredníctvom medzinárodných organizácií. </w:t>
      </w:r>
    </w:p>
    <w:sectPr w:rsidR="00C06332" w:rsidRPr="003A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7E2"/>
    <w:multiLevelType w:val="hybridMultilevel"/>
    <w:tmpl w:val="648CD0BE"/>
    <w:lvl w:ilvl="0" w:tplc="190EB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736020"/>
    <w:multiLevelType w:val="hybridMultilevel"/>
    <w:tmpl w:val="D6E48FF0"/>
    <w:lvl w:ilvl="0" w:tplc="882A5D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2"/>
    <w:rsid w:val="003A26B6"/>
    <w:rsid w:val="004132BB"/>
    <w:rsid w:val="00492D6B"/>
    <w:rsid w:val="004E7A08"/>
    <w:rsid w:val="00C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332"/>
    <w:pPr>
      <w:ind w:left="720"/>
      <w:contextualSpacing/>
      <w:jc w:val="both"/>
    </w:pPr>
    <w:rPr>
      <w:rFonts w:ascii="Calibri" w:eastAsia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332"/>
    <w:pPr>
      <w:ind w:left="720"/>
      <w:contextualSpacing/>
      <w:jc w:val="both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 Katolícka univerzita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Lenčiš</dc:creator>
  <cp:lastModifiedBy>Študijné-1</cp:lastModifiedBy>
  <cp:revision>3</cp:revision>
  <cp:lastPrinted>2015-10-14T11:29:00Z</cp:lastPrinted>
  <dcterms:created xsi:type="dcterms:W3CDTF">2015-10-14T07:34:00Z</dcterms:created>
  <dcterms:modified xsi:type="dcterms:W3CDTF">2015-10-14T11:30:00Z</dcterms:modified>
</cp:coreProperties>
</file>